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/>
          <w:b/>
          <w:color w:val="auto"/>
          <w:sz w:val="48"/>
          <w:szCs w:val="48"/>
        </w:rPr>
      </w:pPr>
      <w:r>
        <w:rPr>
          <w:rFonts w:ascii="方正大标宋简体" w:hAnsi="方正大标宋简体"/>
          <w:b/>
          <w:color w:val="auto"/>
          <w:sz w:val="48"/>
          <w:szCs w:val="48"/>
        </w:rPr>
        <w:t>不动产登记申请表</w:t>
      </w:r>
    </w:p>
    <w:p>
      <w:pPr>
        <w:spacing w:line="240" w:lineRule="exact"/>
        <w:jc w:val="center"/>
        <w:rPr>
          <w:rFonts w:hint="eastAsia" w:ascii="方正黑体简体" w:hAnsi="方正黑体简体"/>
          <w:b/>
          <w:color w:val="auto"/>
        </w:rPr>
      </w:pPr>
      <w:r>
        <w:rPr>
          <w:rFonts w:ascii="方正黑体简体" w:hAnsi="方正黑体简体"/>
          <w:b/>
          <w:color w:val="auto"/>
        </w:rPr>
        <w:t xml:space="preserve">    </w:t>
      </w:r>
    </w:p>
    <w:tbl>
      <w:tblPr>
        <w:tblStyle w:val="4"/>
        <w:tblW w:w="10130" w:type="dxa"/>
        <w:tblInd w:w="-5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882"/>
        <w:gridCol w:w="1868"/>
        <w:gridCol w:w="938"/>
        <w:gridCol w:w="1362"/>
        <w:gridCol w:w="4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34" w:firstLine="201" w:firstLineChars="100"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pacing w:val="-20"/>
                <w:sz w:val="24"/>
                <w:szCs w:val="24"/>
              </w:rPr>
              <w:t>收件</w:t>
            </w:r>
          </w:p>
        </w:tc>
        <w:tc>
          <w:tcPr>
            <w:tcW w:w="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18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34"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收件人</w:t>
            </w:r>
          </w:p>
        </w:tc>
        <w:tc>
          <w:tcPr>
            <w:tcW w:w="136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auto"/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2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-334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单位：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平方米 □公顷（□亩）、万元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8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22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ind w:right="-335"/>
        <w:rPr>
          <w:rFonts w:ascii="新宋体" w:hAnsi="新宋体" w:eastAsia="新宋体"/>
          <w:b/>
          <w:bCs/>
          <w:color w:val="auto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auto"/>
          <w:sz w:val="24"/>
          <w:szCs w:val="24"/>
        </w:rPr>
        <w:t xml:space="preserve"> </w:t>
      </w:r>
    </w:p>
    <w:tbl>
      <w:tblPr>
        <w:tblStyle w:val="4"/>
        <w:tblW w:w="94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2"/>
        <w:gridCol w:w="1366"/>
        <w:gridCol w:w="1229"/>
        <w:gridCol w:w="1228"/>
        <w:gridCol w:w="247"/>
        <w:gridCol w:w="203"/>
        <w:gridCol w:w="754"/>
        <w:gridCol w:w="485"/>
        <w:gridCol w:w="105"/>
        <w:gridCol w:w="379"/>
        <w:gridCol w:w="171"/>
        <w:gridCol w:w="297"/>
        <w:gridCol w:w="2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1" w:hRule="atLeast"/>
          <w:jc w:val="center"/>
        </w:trPr>
        <w:tc>
          <w:tcPr>
            <w:tcW w:w="7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登记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事由</w:t>
            </w:r>
          </w:p>
          <w:p>
            <w:pPr>
              <w:spacing w:line="240" w:lineRule="atLeast"/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37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</w:rPr>
              <w:t>□土地所有权 □国有建设用地使用权 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宅基地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</w:rPr>
              <w:t>使用权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</w:rPr>
              <w:t>集体建设用地使用权 □土地承包经营权 □林地使用权□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林地经营权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林地承包经营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</w:rPr>
              <w:t xml:space="preserve">权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海域使用权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无居民海岛使用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</w:rPr>
              <w:t xml:space="preserve">权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房屋所有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</w:rPr>
              <w:t xml:space="preserve">权□构筑物所有权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</w:rPr>
              <w:t>林木所有权 □林木使用权 □抵押权□地役权 □其他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9" w:hRule="atLeast"/>
          <w:jc w:val="center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□首次登记（□总登记 □初始登记） □转移登记 □变更登记 □注销登记 </w:t>
            </w:r>
          </w:p>
          <w:p>
            <w:pPr>
              <w:spacing w:line="240" w:lineRule="atLeas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□更正登记  □异议登记 □预告登记 □查封登记 □其他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200"/>
                <w:sz w:val="24"/>
                <w:szCs w:val="24"/>
              </w:rPr>
              <w:t>申请人情况</w:t>
            </w:r>
          </w:p>
        </w:tc>
        <w:tc>
          <w:tcPr>
            <w:tcW w:w="8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  <w:t>登  记  申  请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权利人姓名（名称）</w:t>
            </w:r>
          </w:p>
        </w:tc>
        <w:tc>
          <w:tcPr>
            <w:tcW w:w="6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2108" w:firstLineChars="1000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身份证件种类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证件号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邮 编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hAnsi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20"/>
                <w:sz w:val="24"/>
                <w:szCs w:val="24"/>
              </w:rPr>
              <w:t>法定代表人或负责人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代理人姓名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代理机构名称</w:t>
            </w:r>
          </w:p>
        </w:tc>
        <w:tc>
          <w:tcPr>
            <w:tcW w:w="6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8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登  记  申  请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义务人姓名（名称）</w:t>
            </w:r>
          </w:p>
        </w:tc>
        <w:tc>
          <w:tcPr>
            <w:tcW w:w="6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身份证件种类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证件号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120" w:firstLineChars="5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邮 编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hAnsi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20"/>
                <w:sz w:val="24"/>
                <w:szCs w:val="24"/>
              </w:rPr>
              <w:t>法定代表人或负责人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843" w:firstLineChars="35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代理人姓名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2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代理机构名称</w:t>
            </w:r>
          </w:p>
        </w:tc>
        <w:tc>
          <w:tcPr>
            <w:tcW w:w="6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不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产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坐    落</w:t>
            </w:r>
          </w:p>
        </w:tc>
        <w:tc>
          <w:tcPr>
            <w:tcW w:w="6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不动产单元号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b/>
                <w:bCs/>
                <w:color w:val="auto"/>
              </w:rPr>
            </w:pPr>
          </w:p>
        </w:tc>
        <w:tc>
          <w:tcPr>
            <w:tcW w:w="1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不动产类型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8"/>
                <w:sz w:val="24"/>
                <w:szCs w:val="24"/>
              </w:rPr>
              <w:t>面    积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  <w:r>
              <w:rPr>
                <w:rFonts w:ascii="Calibri" w:hAnsi="Calibri" w:eastAsia="楷体" w:cs="Calibri"/>
                <w:b/>
                <w:bCs/>
                <w:color w:val="auto"/>
              </w:rPr>
              <w:t> </w:t>
            </w:r>
          </w:p>
        </w:tc>
        <w:tc>
          <w:tcPr>
            <w:tcW w:w="1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用途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原不动产权证书号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用地用海分类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构筑物类型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林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种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承包合同代码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土地承包合同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5" w:hRule="atLeast"/>
          <w:jc w:val="center"/>
        </w:trPr>
        <w:tc>
          <w:tcPr>
            <w:tcW w:w="33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担保范围</w:t>
            </w:r>
          </w:p>
        </w:tc>
        <w:tc>
          <w:tcPr>
            <w:tcW w:w="6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5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抵押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szCs w:val="24"/>
              </w:rPr>
              <w:t>被担保债权额</w:t>
            </w:r>
          </w:p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szCs w:val="24"/>
              </w:rPr>
              <w:t>（最高债权额）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420" w:firstLine="632" w:firstLineChars="300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szCs w:val="24"/>
              </w:rPr>
              <w:t>债务履行期限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债权确定期间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5" w:hRule="atLeast"/>
          <w:jc w:val="center"/>
        </w:trPr>
        <w:tc>
          <w:tcPr>
            <w:tcW w:w="79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在建建筑物抵押范围</w:t>
            </w:r>
          </w:p>
        </w:tc>
        <w:tc>
          <w:tcPr>
            <w:tcW w:w="6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地役权情  况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szCs w:val="24"/>
              </w:rPr>
              <w:t>需役地坐落</w:t>
            </w:r>
          </w:p>
        </w:tc>
        <w:tc>
          <w:tcPr>
            <w:tcW w:w="6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需役地不动产单元号</w:t>
            </w:r>
          </w:p>
        </w:tc>
        <w:tc>
          <w:tcPr>
            <w:tcW w:w="6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8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0"/>
                <w:sz w:val="24"/>
                <w:szCs w:val="24"/>
              </w:rPr>
              <w:t>登记原因及证明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登记原因</w:t>
            </w:r>
          </w:p>
        </w:tc>
        <w:tc>
          <w:tcPr>
            <w:tcW w:w="72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登记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原因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证明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文件</w:t>
            </w:r>
          </w:p>
        </w:tc>
        <w:tc>
          <w:tcPr>
            <w:tcW w:w="72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b/>
                <w:bCs/>
                <w:color w:val="auto"/>
              </w:rPr>
            </w:pPr>
            <w:r>
              <w:rPr>
                <w:rFonts w:ascii="Calibri" w:hAnsi="Calibri" w:eastAsia="楷体" w:cs="Calibri"/>
                <w:b/>
                <w:bCs/>
                <w:color w:val="auto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申请证书版式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□单一版   □集成版</w:t>
            </w:r>
          </w:p>
        </w:tc>
        <w:tc>
          <w:tcPr>
            <w:tcW w:w="20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申请分别持证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9" w:hRule="atLeast"/>
          <w:jc w:val="center"/>
        </w:trPr>
        <w:tc>
          <w:tcPr>
            <w:tcW w:w="9429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right="105" w:rightChars="50" w:firstLine="482" w:firstLineChars="200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依据《中华人民共和国民法典》、《不动产登记暂行条例》的相关规定，登记机关就如下事项对申请当事人进行询问并留存笔录，请如实填报，并在所选项目上划“√”。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429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1、您是否具备完全民事行为能力？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答：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□是  □否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2、①您申请办理不动产抵押登记是否为真实自愿的意思表示？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答：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□是  □否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   ②您受托办理不动产抵押登记是否为委托人真实自愿的意识表示？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答：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□是  □否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3、您是否对此次提交资料的真实性、合法性、有效性负责：并知晓、承担设定不动产抵押权后应承担相应的法律责任？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答：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□是  □否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4、①待设定抵押权不动产是否为夫妻双方共有？答：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□是  □否</w:t>
            </w:r>
            <w:bookmarkStart w:id="0" w:name="_GoBack"/>
            <w:bookmarkEnd w:id="0"/>
          </w:p>
          <w:p>
            <w:pPr>
              <w:autoSpaceDE w:val="0"/>
              <w:spacing w:line="440" w:lineRule="exact"/>
              <w:ind w:left="105" w:leftChars="50" w:firstLine="241" w:firstLineChars="1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    ②待设定抵押权不动产是否存在其他共有人？答：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□是  □否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   ③待设定抵押权不动产的其他共有人是否具备完全民事行为能力？答：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□是 </w:t>
            </w: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□否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   ④待设定抵押权不动产的其他共有人是否自愿设定不动产抵押权？答：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□是  </w:t>
            </w: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□否</w:t>
            </w:r>
          </w:p>
          <w:p>
            <w:pPr>
              <w:numPr>
                <w:ilvl w:val="0"/>
                <w:numId w:val="1"/>
              </w:num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待设定抵押权不动产是否为未成年所有？答：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□是  □否</w:t>
            </w:r>
          </w:p>
          <w:p>
            <w:pPr>
              <w:autoSpaceDE w:val="0"/>
              <w:spacing w:line="440" w:lineRule="exact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       监护人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承诺：此次抵押登记所得贷款为被监护人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所用，如有任何纠纷，由此产生的一切法律后果和法律责任均由本监护人承担。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6、待设定抵押权的不动产权属是否清晰？是否存在有限制不动产权利的状况？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答：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清晰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有争议；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有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无。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7、待设定抵押的房产/土地，是否存在禁止或限制转让抵押不动产的约定？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答：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□是  □否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8、请问您设定不动产抵押权的事因？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答：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autoSpaceDE w:val="0"/>
              <w:spacing w:line="440" w:lineRule="exact"/>
              <w:ind w:firstLine="482" w:firstLineChars="2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9、有关事项：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>
            <w:pPr>
              <w:autoSpaceDE w:val="0"/>
              <w:spacing w:line="440" w:lineRule="exact"/>
              <w:ind w:firstLine="481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以上回答内容是本人真实自愿的陈述，提供相应的资料真实、合法、有效，如有不实，本人自愿承担由此引起的相应法律责任。</w:t>
            </w:r>
          </w:p>
          <w:p>
            <w:pPr>
              <w:autoSpaceDE w:val="0"/>
              <w:spacing w:line="440" w:lineRule="exact"/>
              <w:ind w:firstLine="481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440" w:lineRule="exact"/>
              <w:ind w:firstLine="481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440" w:lineRule="exact"/>
              <w:ind w:firstLine="488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申请人（签章）:                           申请人（签章）:</w:t>
            </w:r>
          </w:p>
          <w:p>
            <w:pPr>
              <w:autoSpaceDE w:val="0"/>
              <w:spacing w:line="440" w:lineRule="exact"/>
              <w:ind w:firstLine="488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440" w:lineRule="exact"/>
              <w:ind w:firstLine="488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440" w:lineRule="exact"/>
              <w:ind w:firstLine="488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代理人（签章）：                           代理人（签章）：</w:t>
            </w:r>
          </w:p>
          <w:p>
            <w:pPr>
              <w:autoSpaceDE w:val="0"/>
              <w:spacing w:line="440" w:lineRule="exact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440" w:lineRule="exact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        </w:t>
            </w:r>
          </w:p>
          <w:p>
            <w:pPr>
              <w:autoSpaceDE w:val="0"/>
              <w:spacing w:line="460" w:lineRule="exact"/>
              <w:ind w:firstLine="488"/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询问地点：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  <w:t>乐平市不动产登记中心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           </w:t>
            </w:r>
          </w:p>
          <w:p>
            <w:pPr>
              <w:autoSpaceDE w:val="0"/>
              <w:spacing w:line="460" w:lineRule="exact"/>
              <w:ind w:firstLine="488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询问人：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 询问时间：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日</w:t>
            </w:r>
          </w:p>
          <w:p>
            <w:pPr>
              <w:widowControl/>
              <w:ind w:firstLine="600" w:firstLineChars="300"/>
              <w:jc w:val="left"/>
              <w:rPr>
                <w:rFonts w:eastAsia="方正书宋简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t xml:space="preserve">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70AAF"/>
    <w:multiLevelType w:val="multilevel"/>
    <w:tmpl w:val="1AC70AAF"/>
    <w:lvl w:ilvl="0" w:tentative="0">
      <w:start w:val="5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YWJjMGM4MTE1ZjdmMmNmY2M1NmE5MTIwODFiZWYifQ=="/>
  </w:docVars>
  <w:rsids>
    <w:rsidRoot w:val="003D7E43"/>
    <w:rsid w:val="0007160E"/>
    <w:rsid w:val="0007401F"/>
    <w:rsid w:val="000A372B"/>
    <w:rsid w:val="000A5698"/>
    <w:rsid w:val="000B2297"/>
    <w:rsid w:val="00107910"/>
    <w:rsid w:val="001B3FBE"/>
    <w:rsid w:val="00235394"/>
    <w:rsid w:val="00331F10"/>
    <w:rsid w:val="003D7E43"/>
    <w:rsid w:val="004737A0"/>
    <w:rsid w:val="00515B75"/>
    <w:rsid w:val="00557490"/>
    <w:rsid w:val="005C58B1"/>
    <w:rsid w:val="00625509"/>
    <w:rsid w:val="006A400C"/>
    <w:rsid w:val="00782D07"/>
    <w:rsid w:val="0090419E"/>
    <w:rsid w:val="009321C8"/>
    <w:rsid w:val="009562D1"/>
    <w:rsid w:val="00962E1B"/>
    <w:rsid w:val="00B659EA"/>
    <w:rsid w:val="00BC7B70"/>
    <w:rsid w:val="00CA5CF1"/>
    <w:rsid w:val="00CE7E7D"/>
    <w:rsid w:val="00D75F7B"/>
    <w:rsid w:val="00F55554"/>
    <w:rsid w:val="00F8648A"/>
    <w:rsid w:val="00FB1350"/>
    <w:rsid w:val="141724B4"/>
    <w:rsid w:val="14FF6986"/>
    <w:rsid w:val="2D351C04"/>
    <w:rsid w:val="40B94432"/>
    <w:rsid w:val="49666879"/>
    <w:rsid w:val="578B40A6"/>
    <w:rsid w:val="71B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2DCA-F5F8-4286-8D69-F2620419EE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1096</Words>
  <Characters>1096</Characters>
  <Lines>12</Lines>
  <Paragraphs>3</Paragraphs>
  <TotalTime>5</TotalTime>
  <ScaleCrop>false</ScaleCrop>
  <LinksUpToDate>false</LinksUpToDate>
  <CharactersWithSpaces>1515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admin</dc:creator>
  <cp:lastModifiedBy>徐玉洁</cp:lastModifiedBy>
  <dcterms:modified xsi:type="dcterms:W3CDTF">2022-05-15T02:59:05Z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FECFAFD7751844DC8EB3620D4BD779DB</vt:lpwstr>
  </property>
</Properties>
</file>